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80" w:rsidRPr="00777C80" w:rsidRDefault="00777C80" w:rsidP="00777C80">
      <w:pPr>
        <w:spacing w:before="100" w:beforeAutospacing="1" w:after="100" w:afterAutospacing="1"/>
        <w:jc w:val="both"/>
        <w:rPr>
          <w:rFonts w:cs="Arial"/>
          <w:b/>
          <w:color w:val="000000"/>
          <w:sz w:val="24"/>
          <w:szCs w:val="24"/>
        </w:rPr>
      </w:pPr>
      <w:r w:rsidRPr="00777C80">
        <w:rPr>
          <w:rFonts w:cs="Arial"/>
          <w:b/>
          <w:color w:val="000000"/>
          <w:sz w:val="24"/>
          <w:szCs w:val="24"/>
        </w:rPr>
        <w:t>Excelentíssimos Senhores Vereadores e Senhoras Vereadoras da Câmara Municipal de Cafeara,</w:t>
      </w:r>
    </w:p>
    <w:p w:rsidR="00632439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Prezados membros do Poder Legislativo Municipal, é com o mais profundo respeito e o firme propósito de promover o bem-estar e o desenvolvimento integral da comunidade que submeto à apreciação desta Egrégia Casa Legislativa a presente Justificativa ao Projeto de Lei, que visa a instituir o Programa de Incentivo ao Esporte e a criar o Conselho Municipal de Esporte em nossa estimada cidade de Cafeara.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 proposição que ora se apresenta consubstancia-se em um marco fundamental para a política pública desportiva de nosso Município, preenchendo uma lacuna legislativa há muito sentida e inaugurando uma nova era de apoio e fomento às diversas manifestações do esporte e do lazer para todos os nossos munícipes.</w:t>
      </w:r>
    </w:p>
    <w:p w:rsidR="00632439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Atualmente, o Município de Cafeara carece de uma estrutura legal sólida e abrangente que contemple, de maneira sistemática e perene, o incentivo e o suporte aos atletas e às atividades esportivas. </w:t>
      </w:r>
    </w:p>
    <w:p w:rsidR="00632439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 ausência de uma legislação municipal específica sobre o tema tem resultado em um cenário onde o desenvolvimento do potencial esportivo de nossos cidadãos, especialmente os mais jovens e talentosos, fica à mercê de iniciativas pontuais, esforços individuais ou o suporte informal, o que compromete a continuidade e a equidade do acesso aos benefícios que a prática esportiva oferece.</w:t>
      </w:r>
    </w:p>
    <w:p w:rsidR="00632439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 Nossos atletas, muitos deles com enorme potencial para representar Cafeara em âmbitos regional, estadual e até nacional, frequentemente se veem desamparados diante dos custos inerentes à participação em competições oficiais, como despesas com inscrição, transporte, alimentação e arbitragem, dificultando ou até inviabilizando sua projeção e o reconhecimento de seu esforço.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Este cenário, portanto, clama por uma intervenção legislativa que ofereça um arcabouço jurídico e orçamentário para transformar o esporte em uma política de Estado duradoura e eficaz em Cafeara.</w:t>
      </w:r>
    </w:p>
    <w:p w:rsidR="003362A1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O presente Projeto de Lei encontra sua fundamental base nos preceitos da Constituição da República Federativa do Brasil de 1988, que, em seu artigo 217, estabelece a incumbência do Estado de fomentar as práticas desportivas formais e não formais, como direito de cada um, observando a autonomia das entidades desportivas e o investimento prioritário em desporto educacional e, em casos específicos, no desporto de alto rendimento. </w:t>
      </w:r>
    </w:p>
    <w:p w:rsidR="003362A1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Mais do que um mero passatempo ou atividade recreativa, o esporte e o lazer são instrumentos poderosos de transformação social, de promoção da saúde física e mental, de desenvolvimento educacional e de inclusão cidadã. </w:t>
      </w:r>
    </w:p>
    <w:p w:rsidR="003362A1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lastRenderedPageBreak/>
        <w:t xml:space="preserve">Ele atua como um antídoto eficaz contra a ociosidade e as mazelas sociais, como a drogadição e a violência, especialmente entre crianças e adolescentes, ao mesmo tempo em que estimula valores como disciplina, trabalho em equipe, resiliência, respeito às regras e superação de desafios.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É, em suma, uma ferramenta indispensável para a construção de uma sociedade mais justa, saudável e engajada, e o Município de Cafeara não pode furtar-se ao dever de prover os meios para que esses benefícios se concretizem plenamente para seus habitantes.</w:t>
      </w:r>
    </w:p>
    <w:p w:rsidR="00423336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 proposição legislativa em tela, ao instituir o Programa de Incentivo ao Esporte, delineado no Capítulo I, busca exatamente preencher essa lacuna, estabelecendo um objetivo geral claro: o fomento e incentivo às práticas esportivas e de lazer em suas diversas modalidades e manifestações. </w:t>
      </w:r>
    </w:p>
    <w:p w:rsidR="00423336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 abrangência do programa é notável, pois visa efetivar o direito constitucional às práticas esportivas, tanto as formais, reguladas por normas nacionais e internacionais, quanto as não formais, caracterizadas pela liberdade lúdica e pela relação com áreas vitais como cultura, turismo, saúde, assistência social, educação, meio ambiente e trabalho. </w:t>
      </w:r>
    </w:p>
    <w:p w:rsidR="004F462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 incorporação dos conceitos, princípios, finalidades e diretrizes da Lei Federal nº 9.615, de 24 de março de 1998, a Lei Pelé, garante que a legislação municipal esteja em consonância com o ordenamento jurídico nacional, conferindo-lhe solidez e legitimidade.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 distinção entre desporto educacional, de participação, de rendimento e de formação, conforme previsto no Art. 3º do Projeto, demonstra a intenção de desenvolver uma política esportiva holística, que abranja desde a formação básica do indivíduo até o apoio à alta performance, garantindo que o direito ao esporte seja acessível em todas as suas dimensões, desde a recreação na infância até a representação profissional do Município.</w:t>
      </w:r>
    </w:p>
    <w:p w:rsidR="004F462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O Capítulo II do Projeto de Lei é de suma importância, pois prevê a criação do Conselho Municipal de Esporte, um órgão colegiado de caráter consultivo e deliberativo, vinculado à Secretaria Municipal de Esporte e Lazer. </w:t>
      </w:r>
    </w:p>
    <w:p w:rsidR="004F462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 instituição deste Conselho é um passo crucial para a democratização da gestão esportiva em Cafeara, assegurando que as políticas públicas no setor sejam formuladas e implementadas com a participação ativa da sociedade civil e de representantes governamentais. </w:t>
      </w:r>
    </w:p>
    <w:p w:rsidR="004F462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Suas competências, detalhadas no Art. 9º, incluem a cooperação com outras esferas de governo, o apoio a iniciativas que visem ao incremento da prática esportiva, a emissão de pareceres sobre a concessão de auxílios e recursos financeiros a entidades esportivas – um ponto nevrálgico para o apoio aos atletas –, o acompanhamento da gestão de recursos públicos e a promoção da integração do esporte com outras políticas sociais. </w:t>
      </w:r>
    </w:p>
    <w:p w:rsidR="004F462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lastRenderedPageBreak/>
        <w:t xml:space="preserve">A composição do Conselho, conforme o </w:t>
      </w:r>
      <w:r w:rsidRPr="00777C80">
        <w:rPr>
          <w:rFonts w:cs="Arial"/>
          <w:b/>
          <w:color w:val="000000"/>
          <w:sz w:val="24"/>
          <w:szCs w:val="24"/>
        </w:rPr>
        <w:t>Art. 11</w:t>
      </w:r>
      <w:r w:rsidRPr="00777C80">
        <w:rPr>
          <w:rFonts w:cs="Arial"/>
          <w:color w:val="000000"/>
          <w:sz w:val="24"/>
          <w:szCs w:val="24"/>
        </w:rPr>
        <w:t>, com representantes governamentais e não-governamentais, incluindo a sociedade civil, associações comerciais, academias, clubes e educadores físicos,</w:t>
      </w:r>
      <w:r w:rsidR="004F4622">
        <w:rPr>
          <w:rFonts w:cs="Arial"/>
          <w:color w:val="000000"/>
          <w:sz w:val="24"/>
          <w:szCs w:val="24"/>
        </w:rPr>
        <w:t xml:space="preserve"> </w:t>
      </w:r>
      <w:r w:rsidR="004F4622" w:rsidRPr="004F4622">
        <w:rPr>
          <w:rFonts w:cs="Arial"/>
          <w:b/>
          <w:color w:val="000000"/>
          <w:sz w:val="24"/>
          <w:szCs w:val="24"/>
        </w:rPr>
        <w:t>poder legislativo</w:t>
      </w:r>
      <w:r w:rsidRPr="00777C80">
        <w:rPr>
          <w:rFonts w:cs="Arial"/>
          <w:color w:val="000000"/>
          <w:sz w:val="24"/>
          <w:szCs w:val="24"/>
        </w:rPr>
        <w:t xml:space="preserve"> garante pluralidade de vozes e experiências, o que é essencial para a construção de um plano de desenvolvimento esportivo robusto, transparente e alinhado com as reais necessidades da comunidade.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Esta estrutura de governança é vital para assegurar a perenidade e a eficácia das ações propostas, impedindo que o incentivo ao esporte se resuma a iniciativas isoladas e sem continuidade.</w:t>
      </w:r>
    </w:p>
    <w:p w:rsidR="003A1398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É no Capítulo III, "Das Ações do Programa de Incentivo ao Esporte", que se concretiza o cerne da proposição e o atendimento direto à necessidade mais premente de nossos atletas. </w:t>
      </w:r>
    </w:p>
    <w:p w:rsidR="003A1398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O Art. 21 estabelece que a Secretaria Municipal de Esporte e Lazer promoverá o direito ao esporte por meio da disponibilização de recursos, bens ou serviços, da organização, realização e apoio a competições esportivas e da criação de outras medidas de incentivo. </w:t>
      </w:r>
    </w:p>
    <w:p w:rsidR="003A1398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Detalhadamente, o Art. 23 e seus parágrafos, em conjunto com o Art. 26, especificam as formas de auxílio direto que o Município passará a oferecer. Notadamente, a Lei autoriza a disponibilização de bens, como a cessão de uso de espaços esportivos de propriedade municipal, e de serviços, como a oferta de transporte para atletas ou equipes que representem o Município de Cafeara em competições. </w:t>
      </w:r>
    </w:p>
    <w:p w:rsidR="004E5073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 questão do transporte é um entrave significativo para muitos atletas locais que, mesmo com talento e dedicação, não possuem os meios para se deslocar a outras cidades para participar de torneios e eventos que poderiam alavancar suas carreiras e dar visibilidade ao Município.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Ao prover o transporte, o Poder Público Municipal remove uma barreira prática e fundamental para a participação de nossos representantes em eventos fora da cidade.</w:t>
      </w:r>
    </w:p>
    <w:p w:rsidR="004E5073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Mais especificamente, o Art. 23, §1º, inciso IV, e o Art. 26, explicitam o auxílio financeiro direto: o custeio de despesas decorrentes da participação de atletas e equipes em </w:t>
      </w:r>
      <w:r w:rsidRPr="00777C80">
        <w:rPr>
          <w:rFonts w:cs="Arial"/>
          <w:i/>
          <w:iCs/>
          <w:color w:val="000000"/>
          <w:sz w:val="24"/>
          <w:szCs w:val="24"/>
        </w:rPr>
        <w:t>competições oficiais</w:t>
      </w:r>
      <w:r w:rsidRPr="00777C80">
        <w:rPr>
          <w:rFonts w:cs="Arial"/>
          <w:color w:val="000000"/>
          <w:sz w:val="24"/>
          <w:szCs w:val="24"/>
        </w:rPr>
        <w:t xml:space="preserve">, abrangendo gastos com </w:t>
      </w:r>
      <w:r w:rsidRPr="00777C80">
        <w:rPr>
          <w:rFonts w:cs="Arial"/>
          <w:i/>
          <w:iCs/>
          <w:color w:val="000000"/>
          <w:sz w:val="24"/>
          <w:szCs w:val="24"/>
        </w:rPr>
        <w:t>inscrição, arbitragem e alimentação</w:t>
      </w:r>
      <w:r w:rsidRPr="00777C80">
        <w:rPr>
          <w:rFonts w:cs="Arial"/>
          <w:color w:val="000000"/>
          <w:sz w:val="24"/>
          <w:szCs w:val="24"/>
        </w:rPr>
        <w:t xml:space="preserve">. </w:t>
      </w:r>
    </w:p>
    <w:p w:rsidR="003278B2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Este é o ponto fulcral da justificativa, pois é a previsão que atende diretamente à demanda por ajudas de custo. </w:t>
      </w:r>
    </w:p>
    <w:p w:rsidR="00272CF4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 ausência de apoio financeiro para tais despesas tem sido um fator limitante para que muitos atletas de Cafeara possam competir em nível regional e estadual, onde o reconhecimento e a oportunidade de desenvolvimento são ampliados.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lastRenderedPageBreak/>
        <w:t xml:space="preserve"> A possibilidade de custeio dessas despesas não apenas alivia o ônus financeiro sobre os atletas e suas famílias, mas também lhes confere a dignidade e o suporte institucional necessários para que possam focar integralmente em sua performance e representação do Município. 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O Projeto de Lei ainda prevê que a concessão desses benefícios estará condicionada à residência do atleta no Município de Cafeara e à representação oficial do Município, bem como à devida prestação de contas, garantindo a lisura e a transparência na aplicação dos recursos públicos e direcionando o benefício para quem de fato reside e representa nossa cidade.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Essas salvaguardas são essenciais para a boa gestão dos recursos e para a credibilidade do programa.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O Capítulo IV, que trata da contrapartida social, representa um elemento inovador e de grande valor para o programa. Ao exigir que os beneficiários do programa apresentem uma proposta de contrapartida social e autorizem o uso de sua imagem, voz, nome e apelido esportivo em anúncios oficiais do Município, a Lei assegura um retorno tangível e valioso para o investimento público. 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Essa contrapartida não é apenas uma formalidade; ela transforma os atletas em embaixadores do esporte local, inspirando novos talentos e promovendo a prática esportiva na comunidade, ao mesmo tempo em que reforça a imagem do Município como um incentivador do esporte.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 possibilidade de divulgação institucional em competições municipais também potencializa o alcance das ações, conferindo maior visibilidade e reconhecimento aos esforços dos atletas e da administração municipal.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As disposições finais, no Capítulo V, trazem a necessária cautela orçamentária, condicionando os benefícios à existência de disponibilidade orçamentária e financeira, e deixando claro que as despesas correrão por conta dos recursos da Secretaria Municipal de Esporte e Lazer, limitadas ao definido na Lei Orçamentária Anual.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Esta prudência fiscal é fundamental para a sustentabilidade do programa. Adicionalmente, a Lei esclarece que a concessão dos benefícios não gera qualquer vínculo empregatício com a Administração Pública Municipal e prevê a responsabilização do infrator em caso de uso indevido dos benefícios, garantindo a seriedade e a integridade do programa.</w:t>
      </w:r>
    </w:p>
    <w:p w:rsidR="00677B5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Em síntese, este Projeto de Lei não é apenas um documento normativo; é um plano estratégico para o desenvolvimento humano e social de Cafeara através do esporte. A sua aprovação representará um salto qualitativo na política pública municipal, saindo de um cenário de desamparo e iniciativas isoladas para uma estrutura organizada, transparente e efetiva de apoio ao esporte. </w:t>
      </w:r>
    </w:p>
    <w:p w:rsidR="00A76C8E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lastRenderedPageBreak/>
        <w:t xml:space="preserve">Ao prover ajudas de custo para atletas em eventos oficiais, disponibilizar transporte e materiais, e criar um Conselho deliberativo e consultivo, o Município de Cafeara não estará apenas investindo em medalhas ou troféus, mas sim na saúde, educação, disciplina e no futuro de seus cidadãos.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Nossos jovens terão mais oportunidades de desenvolver seus talentos, de participar de competições, de sonhar com um futuro melhor e de levar o nome de Cafeara com orgulho para além de nossas fronteiras.</w:t>
      </w:r>
    </w:p>
    <w:p w:rsidR="008C002A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 xml:space="preserve">Diante do exposto, e considerando a relevância social, educacional e de saúde pública que a prática esportiva representa, e a urgência em suprir a atual lacuna legislativa municipal que desampara nossos atletas, conclamamos os nobres Vereadores e Vereadoras desta Câmara Municipal a darem o apoio necessário para a célere tramitação e aprovação deste Projeto de Lei. </w:t>
      </w: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Acreditamos que a implementação do Programa de Incentivo ao Esporte e a criação do Conselho Municipal de Esporte serão um legado inestimável para as presentes e futuras gerações de Cafeara, consolidando o esporte como um direito efetivo e uma prioridade em nossa gestão.</w:t>
      </w:r>
    </w:p>
    <w:p w:rsid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  <w:r w:rsidRPr="00777C80">
        <w:rPr>
          <w:rFonts w:cs="Arial"/>
          <w:color w:val="000000"/>
          <w:sz w:val="24"/>
          <w:szCs w:val="24"/>
        </w:rPr>
        <w:t>Cafeara, 2</w:t>
      </w:r>
      <w:r w:rsidR="00091D4A">
        <w:rPr>
          <w:rFonts w:cs="Arial"/>
          <w:color w:val="000000"/>
          <w:sz w:val="24"/>
          <w:szCs w:val="24"/>
        </w:rPr>
        <w:t>6</w:t>
      </w:r>
      <w:r w:rsidRPr="00777C80">
        <w:rPr>
          <w:rFonts w:cs="Arial"/>
          <w:color w:val="000000"/>
          <w:sz w:val="24"/>
          <w:szCs w:val="24"/>
        </w:rPr>
        <w:t xml:space="preserve"> de junho de 2025.</w:t>
      </w:r>
    </w:p>
    <w:p w:rsid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</w:p>
    <w:p w:rsidR="00777C80" w:rsidRPr="00777C80" w:rsidRDefault="00777C80" w:rsidP="00777C80">
      <w:pPr>
        <w:spacing w:before="240" w:after="240"/>
        <w:ind w:firstLine="629"/>
        <w:jc w:val="both"/>
        <w:rPr>
          <w:rFonts w:cs="Arial"/>
          <w:color w:val="000000"/>
          <w:sz w:val="24"/>
          <w:szCs w:val="24"/>
        </w:rPr>
      </w:pPr>
    </w:p>
    <w:p w:rsidR="00777C80" w:rsidRPr="00777C80" w:rsidRDefault="00777C80" w:rsidP="00777C80">
      <w:pPr>
        <w:spacing w:before="240" w:after="240"/>
        <w:ind w:firstLine="629"/>
        <w:jc w:val="center"/>
        <w:rPr>
          <w:rFonts w:cs="Arial"/>
          <w:b/>
          <w:color w:val="000000"/>
          <w:sz w:val="24"/>
          <w:szCs w:val="24"/>
        </w:rPr>
      </w:pPr>
      <w:r w:rsidRPr="00777C80">
        <w:rPr>
          <w:rFonts w:cs="Arial"/>
          <w:b/>
          <w:color w:val="000000"/>
          <w:sz w:val="24"/>
          <w:szCs w:val="24"/>
        </w:rPr>
        <w:t>Elton Fábio Lazaretti</w:t>
      </w:r>
      <w:r w:rsidRPr="00777C80">
        <w:rPr>
          <w:rFonts w:cs="Arial"/>
          <w:b/>
          <w:color w:val="000000"/>
          <w:sz w:val="24"/>
          <w:szCs w:val="24"/>
        </w:rPr>
        <w:br/>
        <w:t xml:space="preserve">         Prefeito Municipal</w:t>
      </w:r>
    </w:p>
    <w:p w:rsidR="0011315A" w:rsidRPr="00777C80" w:rsidRDefault="0011315A" w:rsidP="00F86B45">
      <w:pPr>
        <w:rPr>
          <w:rFonts w:cs="Arial"/>
          <w:sz w:val="24"/>
          <w:szCs w:val="24"/>
        </w:rPr>
      </w:pPr>
    </w:p>
    <w:sectPr w:rsidR="0011315A" w:rsidRPr="00777C80" w:rsidSect="00374967">
      <w:headerReference w:type="default" r:id="rId7"/>
      <w:foot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055" w:rsidRDefault="009F3055">
      <w:r>
        <w:separator/>
      </w:r>
    </w:p>
  </w:endnote>
  <w:endnote w:type="continuationSeparator" w:id="1">
    <w:p w:rsidR="009F3055" w:rsidRDefault="009F3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Rodap"/>
      <w:jc w:val="center"/>
    </w:pPr>
    <w:r>
      <w:rPr>
        <w:rFonts w:cs="Arial"/>
        <w:b/>
        <w:bCs/>
        <w:sz w:val="22"/>
      </w:rPr>
      <w:t>AVENIDA BRASIL, 188-FONE/FAX (43) 3625-1000-CEP 86640-000</w:t>
    </w:r>
  </w:p>
  <w:p w:rsidR="002F68C2" w:rsidRDefault="002F68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055" w:rsidRDefault="009F3055">
      <w:r>
        <w:separator/>
      </w:r>
    </w:p>
  </w:footnote>
  <w:footnote w:type="continuationSeparator" w:id="1">
    <w:p w:rsidR="009F3055" w:rsidRDefault="009F3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Cabealho"/>
      <w:ind w:firstLine="1620"/>
      <w:rPr>
        <w:rFonts w:cs="Arial"/>
        <w:b/>
        <w:bCs/>
      </w:rPr>
    </w:pPr>
    <w:r>
      <w:t xml:space="preserve">             </w:t>
    </w:r>
    <w:r w:rsidR="005B6F4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914400" cy="1143000"/>
          <wp:effectExtent l="19050" t="0" r="0" b="0"/>
          <wp:wrapNone/>
          <wp:docPr id="2" name="Imagem 2" descr="Brasão Cafe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fe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</w:rPr>
      <w:t>ESTADO DO PARANÁ</w:t>
    </w:r>
  </w:p>
  <w:p w:rsidR="002F68C2" w:rsidRPr="00780041" w:rsidRDefault="002F68C2" w:rsidP="00374967">
    <w:pPr>
      <w:pStyle w:val="Cabealho"/>
      <w:tabs>
        <w:tab w:val="right" w:pos="9360"/>
      </w:tabs>
      <w:ind w:firstLine="1620"/>
      <w:rPr>
        <w:rFonts w:cs="Arial"/>
        <w:b/>
        <w:bCs/>
        <w:spacing w:val="20"/>
        <w:sz w:val="34"/>
        <w:szCs w:val="34"/>
      </w:rPr>
    </w:pPr>
    <w:r w:rsidRPr="00780041">
      <w:rPr>
        <w:rFonts w:cs="Arial"/>
        <w:b/>
        <w:bCs/>
        <w:spacing w:val="20"/>
        <w:sz w:val="34"/>
        <w:szCs w:val="34"/>
      </w:rPr>
      <w:t>PREFEITURA MUNICIPAL DE CAFEARA</w:t>
    </w:r>
  </w:p>
  <w:p w:rsidR="002F68C2" w:rsidRDefault="002F68C2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  <w:r>
      <w:rPr>
        <w:rFonts w:cs="Arial"/>
        <w:b/>
        <w:bCs/>
      </w:rPr>
      <w:t xml:space="preserve">CNPJ 75.845.545/0001-06 </w:t>
    </w:r>
  </w:p>
  <w:p w:rsidR="00D10A1B" w:rsidRDefault="00D10A1B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</w:p>
  <w:p w:rsidR="002F68C2" w:rsidRPr="00061C30" w:rsidRDefault="002F68C2" w:rsidP="00061C30">
    <w:pPr>
      <w:pStyle w:val="Cabealho"/>
      <w:ind w:firstLine="180"/>
      <w:rPr>
        <w:rFonts w:ascii="Meiryo UI" w:eastAsia="Meiryo UI" w:hAnsi="Meiryo UI" w:cs="Meiryo U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625"/>
    <w:multiLevelType w:val="multilevel"/>
    <w:tmpl w:val="2B42E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5619B7"/>
    <w:multiLevelType w:val="hybridMultilevel"/>
    <w:tmpl w:val="85A8EF34"/>
    <w:lvl w:ilvl="0" w:tplc="3D8C75CA">
      <w:start w:val="1"/>
      <w:numFmt w:val="upperRoman"/>
      <w:lvlText w:val="%1"/>
      <w:lvlJc w:val="left"/>
      <w:pPr>
        <w:ind w:left="4205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27C88B20">
      <w:numFmt w:val="bullet"/>
      <w:lvlText w:val="•"/>
      <w:lvlJc w:val="left"/>
      <w:pPr>
        <w:ind w:left="4808" w:hanging="123"/>
      </w:pPr>
      <w:rPr>
        <w:rFonts w:hint="default"/>
        <w:lang w:val="pt-PT" w:eastAsia="en-US" w:bidi="ar-SA"/>
      </w:rPr>
    </w:lvl>
    <w:lvl w:ilvl="2" w:tplc="B372D1AA">
      <w:numFmt w:val="bullet"/>
      <w:lvlText w:val="•"/>
      <w:lvlJc w:val="left"/>
      <w:pPr>
        <w:ind w:left="5417" w:hanging="123"/>
      </w:pPr>
      <w:rPr>
        <w:rFonts w:hint="default"/>
        <w:lang w:val="pt-PT" w:eastAsia="en-US" w:bidi="ar-SA"/>
      </w:rPr>
    </w:lvl>
    <w:lvl w:ilvl="3" w:tplc="E6F4E45E">
      <w:numFmt w:val="bullet"/>
      <w:lvlText w:val="•"/>
      <w:lvlJc w:val="left"/>
      <w:pPr>
        <w:ind w:left="6025" w:hanging="123"/>
      </w:pPr>
      <w:rPr>
        <w:rFonts w:hint="default"/>
        <w:lang w:val="pt-PT" w:eastAsia="en-US" w:bidi="ar-SA"/>
      </w:rPr>
    </w:lvl>
    <w:lvl w:ilvl="4" w:tplc="79CC157E">
      <w:numFmt w:val="bullet"/>
      <w:lvlText w:val="•"/>
      <w:lvlJc w:val="left"/>
      <w:pPr>
        <w:ind w:left="6634" w:hanging="123"/>
      </w:pPr>
      <w:rPr>
        <w:rFonts w:hint="default"/>
        <w:lang w:val="pt-PT" w:eastAsia="en-US" w:bidi="ar-SA"/>
      </w:rPr>
    </w:lvl>
    <w:lvl w:ilvl="5" w:tplc="070A5C26">
      <w:numFmt w:val="bullet"/>
      <w:lvlText w:val="•"/>
      <w:lvlJc w:val="left"/>
      <w:pPr>
        <w:ind w:left="7243" w:hanging="123"/>
      </w:pPr>
      <w:rPr>
        <w:rFonts w:hint="default"/>
        <w:lang w:val="pt-PT" w:eastAsia="en-US" w:bidi="ar-SA"/>
      </w:rPr>
    </w:lvl>
    <w:lvl w:ilvl="6" w:tplc="B6B6DD28">
      <w:numFmt w:val="bullet"/>
      <w:lvlText w:val="•"/>
      <w:lvlJc w:val="left"/>
      <w:pPr>
        <w:ind w:left="7851" w:hanging="123"/>
      </w:pPr>
      <w:rPr>
        <w:rFonts w:hint="default"/>
        <w:lang w:val="pt-PT" w:eastAsia="en-US" w:bidi="ar-SA"/>
      </w:rPr>
    </w:lvl>
    <w:lvl w:ilvl="7" w:tplc="CFA8F166">
      <w:numFmt w:val="bullet"/>
      <w:lvlText w:val="•"/>
      <w:lvlJc w:val="left"/>
      <w:pPr>
        <w:ind w:left="8460" w:hanging="123"/>
      </w:pPr>
      <w:rPr>
        <w:rFonts w:hint="default"/>
        <w:lang w:val="pt-PT" w:eastAsia="en-US" w:bidi="ar-SA"/>
      </w:rPr>
    </w:lvl>
    <w:lvl w:ilvl="8" w:tplc="8F5412D6">
      <w:numFmt w:val="bullet"/>
      <w:lvlText w:val="•"/>
      <w:lvlJc w:val="left"/>
      <w:pPr>
        <w:ind w:left="9069" w:hanging="123"/>
      </w:pPr>
      <w:rPr>
        <w:rFonts w:hint="default"/>
        <w:lang w:val="pt-PT" w:eastAsia="en-US" w:bidi="ar-SA"/>
      </w:rPr>
    </w:lvl>
  </w:abstractNum>
  <w:abstractNum w:abstractNumId="2">
    <w:nsid w:val="04927595"/>
    <w:multiLevelType w:val="multilevel"/>
    <w:tmpl w:val="6C2EB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7950ECE"/>
    <w:multiLevelType w:val="multilevel"/>
    <w:tmpl w:val="4AAE5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7981445"/>
    <w:multiLevelType w:val="hybridMultilevel"/>
    <w:tmpl w:val="BA3C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705B5"/>
    <w:multiLevelType w:val="multilevel"/>
    <w:tmpl w:val="1B084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9E263AF"/>
    <w:multiLevelType w:val="multilevel"/>
    <w:tmpl w:val="F1E43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9F114F9"/>
    <w:multiLevelType w:val="hybridMultilevel"/>
    <w:tmpl w:val="7E4E1824"/>
    <w:lvl w:ilvl="0" w:tplc="92C077E0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3258A3F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D01A261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4610542E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E81E722A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353E00E2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5D3E8024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7F626B26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1AE898F8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8">
    <w:nsid w:val="16A57425"/>
    <w:multiLevelType w:val="hybridMultilevel"/>
    <w:tmpl w:val="E6EEE16A"/>
    <w:lvl w:ilvl="0" w:tplc="1DAC8FEE">
      <w:start w:val="1"/>
      <w:numFmt w:val="decimal"/>
      <w:lvlText w:val="%1."/>
      <w:lvlJc w:val="left"/>
      <w:pPr>
        <w:ind w:left="359" w:hanging="248"/>
      </w:pPr>
      <w:rPr>
        <w:rFonts w:hint="default"/>
        <w:spacing w:val="0"/>
        <w:w w:val="89"/>
        <w:u w:val="single" w:color="000000"/>
        <w:lang w:val="pt-PT" w:eastAsia="en-US" w:bidi="ar-SA"/>
      </w:rPr>
    </w:lvl>
    <w:lvl w:ilvl="1" w:tplc="37426D7A">
      <w:numFmt w:val="bullet"/>
      <w:lvlText w:val="•"/>
      <w:lvlJc w:val="left"/>
      <w:pPr>
        <w:ind w:left="1352" w:hanging="248"/>
      </w:pPr>
      <w:rPr>
        <w:rFonts w:hint="default"/>
        <w:lang w:val="pt-PT" w:eastAsia="en-US" w:bidi="ar-SA"/>
      </w:rPr>
    </w:lvl>
    <w:lvl w:ilvl="2" w:tplc="568E1FD8">
      <w:numFmt w:val="bullet"/>
      <w:lvlText w:val="•"/>
      <w:lvlJc w:val="left"/>
      <w:pPr>
        <w:ind w:left="2345" w:hanging="248"/>
      </w:pPr>
      <w:rPr>
        <w:rFonts w:hint="default"/>
        <w:lang w:val="pt-PT" w:eastAsia="en-US" w:bidi="ar-SA"/>
      </w:rPr>
    </w:lvl>
    <w:lvl w:ilvl="3" w:tplc="21BA20D8">
      <w:numFmt w:val="bullet"/>
      <w:lvlText w:val="•"/>
      <w:lvlJc w:val="left"/>
      <w:pPr>
        <w:ind w:left="3337" w:hanging="248"/>
      </w:pPr>
      <w:rPr>
        <w:rFonts w:hint="default"/>
        <w:lang w:val="pt-PT" w:eastAsia="en-US" w:bidi="ar-SA"/>
      </w:rPr>
    </w:lvl>
    <w:lvl w:ilvl="4" w:tplc="496625D2">
      <w:numFmt w:val="bullet"/>
      <w:lvlText w:val="•"/>
      <w:lvlJc w:val="left"/>
      <w:pPr>
        <w:ind w:left="4330" w:hanging="248"/>
      </w:pPr>
      <w:rPr>
        <w:rFonts w:hint="default"/>
        <w:lang w:val="pt-PT" w:eastAsia="en-US" w:bidi="ar-SA"/>
      </w:rPr>
    </w:lvl>
    <w:lvl w:ilvl="5" w:tplc="30CECA88">
      <w:numFmt w:val="bullet"/>
      <w:lvlText w:val="•"/>
      <w:lvlJc w:val="left"/>
      <w:pPr>
        <w:ind w:left="5323" w:hanging="248"/>
      </w:pPr>
      <w:rPr>
        <w:rFonts w:hint="default"/>
        <w:lang w:val="pt-PT" w:eastAsia="en-US" w:bidi="ar-SA"/>
      </w:rPr>
    </w:lvl>
    <w:lvl w:ilvl="6" w:tplc="671C0B5A">
      <w:numFmt w:val="bullet"/>
      <w:lvlText w:val="•"/>
      <w:lvlJc w:val="left"/>
      <w:pPr>
        <w:ind w:left="6315" w:hanging="248"/>
      </w:pPr>
      <w:rPr>
        <w:rFonts w:hint="default"/>
        <w:lang w:val="pt-PT" w:eastAsia="en-US" w:bidi="ar-SA"/>
      </w:rPr>
    </w:lvl>
    <w:lvl w:ilvl="7" w:tplc="EA684C14">
      <w:numFmt w:val="bullet"/>
      <w:lvlText w:val="•"/>
      <w:lvlJc w:val="left"/>
      <w:pPr>
        <w:ind w:left="7308" w:hanging="248"/>
      </w:pPr>
      <w:rPr>
        <w:rFonts w:hint="default"/>
        <w:lang w:val="pt-PT" w:eastAsia="en-US" w:bidi="ar-SA"/>
      </w:rPr>
    </w:lvl>
    <w:lvl w:ilvl="8" w:tplc="EB360EDE">
      <w:numFmt w:val="bullet"/>
      <w:lvlText w:val="•"/>
      <w:lvlJc w:val="left"/>
      <w:pPr>
        <w:ind w:left="8301" w:hanging="248"/>
      </w:pPr>
      <w:rPr>
        <w:rFonts w:hint="default"/>
        <w:lang w:val="pt-PT" w:eastAsia="en-US" w:bidi="ar-SA"/>
      </w:rPr>
    </w:lvl>
  </w:abstractNum>
  <w:abstractNum w:abstractNumId="9">
    <w:nsid w:val="18762E3B"/>
    <w:multiLevelType w:val="multilevel"/>
    <w:tmpl w:val="9D983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DE5034A"/>
    <w:multiLevelType w:val="multilevel"/>
    <w:tmpl w:val="C3648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56D03B6"/>
    <w:multiLevelType w:val="multilevel"/>
    <w:tmpl w:val="2512A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7454D42"/>
    <w:multiLevelType w:val="multilevel"/>
    <w:tmpl w:val="55B0B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8CA0337"/>
    <w:multiLevelType w:val="multilevel"/>
    <w:tmpl w:val="F7EA8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9536C4"/>
    <w:multiLevelType w:val="multilevel"/>
    <w:tmpl w:val="52029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C446065"/>
    <w:multiLevelType w:val="hybridMultilevel"/>
    <w:tmpl w:val="79ECD0AA"/>
    <w:lvl w:ilvl="0" w:tplc="8EF268D6">
      <w:start w:val="1"/>
      <w:numFmt w:val="upperRoman"/>
      <w:lvlText w:val="%1"/>
      <w:lvlJc w:val="left"/>
      <w:pPr>
        <w:ind w:left="2624" w:hanging="165"/>
      </w:pPr>
      <w:rPr>
        <w:rFonts w:ascii="Times New Roman" w:eastAsia="Times New Roman" w:hAnsi="Times New Roman" w:cs="Times New Roman" w:hint="default"/>
        <w:b/>
        <w:bCs/>
        <w:w w:val="102"/>
        <w:sz w:val="25"/>
        <w:szCs w:val="25"/>
        <w:lang w:val="pt-PT" w:eastAsia="en-US" w:bidi="ar-SA"/>
      </w:rPr>
    </w:lvl>
    <w:lvl w:ilvl="1" w:tplc="3EF6C682">
      <w:numFmt w:val="bullet"/>
      <w:lvlText w:val="•"/>
      <w:lvlJc w:val="left"/>
      <w:pPr>
        <w:ind w:left="3222" w:hanging="165"/>
      </w:pPr>
      <w:rPr>
        <w:lang w:val="pt-PT" w:eastAsia="en-US" w:bidi="ar-SA"/>
      </w:rPr>
    </w:lvl>
    <w:lvl w:ilvl="2" w:tplc="F5627B72">
      <w:numFmt w:val="bullet"/>
      <w:lvlText w:val="•"/>
      <w:lvlJc w:val="left"/>
      <w:pPr>
        <w:ind w:left="3824" w:hanging="165"/>
      </w:pPr>
      <w:rPr>
        <w:lang w:val="pt-PT" w:eastAsia="en-US" w:bidi="ar-SA"/>
      </w:rPr>
    </w:lvl>
    <w:lvl w:ilvl="3" w:tplc="54EA0312">
      <w:numFmt w:val="bullet"/>
      <w:lvlText w:val="•"/>
      <w:lvlJc w:val="left"/>
      <w:pPr>
        <w:ind w:left="4426" w:hanging="165"/>
      </w:pPr>
      <w:rPr>
        <w:lang w:val="pt-PT" w:eastAsia="en-US" w:bidi="ar-SA"/>
      </w:rPr>
    </w:lvl>
    <w:lvl w:ilvl="4" w:tplc="1B6C725A">
      <w:numFmt w:val="bullet"/>
      <w:lvlText w:val="•"/>
      <w:lvlJc w:val="left"/>
      <w:pPr>
        <w:ind w:left="5028" w:hanging="165"/>
      </w:pPr>
      <w:rPr>
        <w:lang w:val="pt-PT" w:eastAsia="en-US" w:bidi="ar-SA"/>
      </w:rPr>
    </w:lvl>
    <w:lvl w:ilvl="5" w:tplc="5C582A7A">
      <w:numFmt w:val="bullet"/>
      <w:lvlText w:val="•"/>
      <w:lvlJc w:val="left"/>
      <w:pPr>
        <w:ind w:left="5630" w:hanging="165"/>
      </w:pPr>
      <w:rPr>
        <w:lang w:val="pt-PT" w:eastAsia="en-US" w:bidi="ar-SA"/>
      </w:rPr>
    </w:lvl>
    <w:lvl w:ilvl="6" w:tplc="F56A7456">
      <w:numFmt w:val="bullet"/>
      <w:lvlText w:val="•"/>
      <w:lvlJc w:val="left"/>
      <w:pPr>
        <w:ind w:left="6232" w:hanging="165"/>
      </w:pPr>
      <w:rPr>
        <w:lang w:val="pt-PT" w:eastAsia="en-US" w:bidi="ar-SA"/>
      </w:rPr>
    </w:lvl>
    <w:lvl w:ilvl="7" w:tplc="A86827F2">
      <w:numFmt w:val="bullet"/>
      <w:lvlText w:val="•"/>
      <w:lvlJc w:val="left"/>
      <w:pPr>
        <w:ind w:left="6834" w:hanging="165"/>
      </w:pPr>
      <w:rPr>
        <w:lang w:val="pt-PT" w:eastAsia="en-US" w:bidi="ar-SA"/>
      </w:rPr>
    </w:lvl>
    <w:lvl w:ilvl="8" w:tplc="D954094A">
      <w:numFmt w:val="bullet"/>
      <w:lvlText w:val="•"/>
      <w:lvlJc w:val="left"/>
      <w:pPr>
        <w:ind w:left="7436" w:hanging="165"/>
      </w:pPr>
      <w:rPr>
        <w:lang w:val="pt-PT" w:eastAsia="en-US" w:bidi="ar-SA"/>
      </w:rPr>
    </w:lvl>
  </w:abstractNum>
  <w:abstractNum w:abstractNumId="16">
    <w:nsid w:val="30BD0397"/>
    <w:multiLevelType w:val="hybridMultilevel"/>
    <w:tmpl w:val="E4A4F1E6"/>
    <w:lvl w:ilvl="0" w:tplc="9B9E71FE">
      <w:start w:val="1"/>
      <w:numFmt w:val="upperRoman"/>
      <w:lvlText w:val="%1"/>
      <w:lvlJc w:val="left"/>
      <w:pPr>
        <w:ind w:left="4082" w:hanging="14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BB7875A2">
      <w:numFmt w:val="bullet"/>
      <w:lvlText w:val="•"/>
      <w:lvlJc w:val="left"/>
      <w:pPr>
        <w:ind w:left="4700" w:hanging="144"/>
      </w:pPr>
      <w:rPr>
        <w:rFonts w:hint="default"/>
        <w:lang w:val="pt-PT" w:eastAsia="en-US" w:bidi="ar-SA"/>
      </w:rPr>
    </w:lvl>
    <w:lvl w:ilvl="2" w:tplc="575C0098">
      <w:numFmt w:val="bullet"/>
      <w:lvlText w:val="•"/>
      <w:lvlJc w:val="left"/>
      <w:pPr>
        <w:ind w:left="5321" w:hanging="144"/>
      </w:pPr>
      <w:rPr>
        <w:rFonts w:hint="default"/>
        <w:lang w:val="pt-PT" w:eastAsia="en-US" w:bidi="ar-SA"/>
      </w:rPr>
    </w:lvl>
    <w:lvl w:ilvl="3" w:tplc="1C1CAAA0">
      <w:numFmt w:val="bullet"/>
      <w:lvlText w:val="•"/>
      <w:lvlJc w:val="left"/>
      <w:pPr>
        <w:ind w:left="5941" w:hanging="144"/>
      </w:pPr>
      <w:rPr>
        <w:rFonts w:hint="default"/>
        <w:lang w:val="pt-PT" w:eastAsia="en-US" w:bidi="ar-SA"/>
      </w:rPr>
    </w:lvl>
    <w:lvl w:ilvl="4" w:tplc="45A671CC">
      <w:numFmt w:val="bullet"/>
      <w:lvlText w:val="•"/>
      <w:lvlJc w:val="left"/>
      <w:pPr>
        <w:ind w:left="6562" w:hanging="144"/>
      </w:pPr>
      <w:rPr>
        <w:rFonts w:hint="default"/>
        <w:lang w:val="pt-PT" w:eastAsia="en-US" w:bidi="ar-SA"/>
      </w:rPr>
    </w:lvl>
    <w:lvl w:ilvl="5" w:tplc="1B9CB0B4">
      <w:numFmt w:val="bullet"/>
      <w:lvlText w:val="•"/>
      <w:lvlJc w:val="left"/>
      <w:pPr>
        <w:ind w:left="7183" w:hanging="144"/>
      </w:pPr>
      <w:rPr>
        <w:rFonts w:hint="default"/>
        <w:lang w:val="pt-PT" w:eastAsia="en-US" w:bidi="ar-SA"/>
      </w:rPr>
    </w:lvl>
    <w:lvl w:ilvl="6" w:tplc="6AF0D724">
      <w:numFmt w:val="bullet"/>
      <w:lvlText w:val="•"/>
      <w:lvlJc w:val="left"/>
      <w:pPr>
        <w:ind w:left="7803" w:hanging="144"/>
      </w:pPr>
      <w:rPr>
        <w:rFonts w:hint="default"/>
        <w:lang w:val="pt-PT" w:eastAsia="en-US" w:bidi="ar-SA"/>
      </w:rPr>
    </w:lvl>
    <w:lvl w:ilvl="7" w:tplc="2B84ED4E">
      <w:numFmt w:val="bullet"/>
      <w:lvlText w:val="•"/>
      <w:lvlJc w:val="left"/>
      <w:pPr>
        <w:ind w:left="8424" w:hanging="144"/>
      </w:pPr>
      <w:rPr>
        <w:rFonts w:hint="default"/>
        <w:lang w:val="pt-PT" w:eastAsia="en-US" w:bidi="ar-SA"/>
      </w:rPr>
    </w:lvl>
    <w:lvl w:ilvl="8" w:tplc="78F61B1A">
      <w:numFmt w:val="bullet"/>
      <w:lvlText w:val="•"/>
      <w:lvlJc w:val="left"/>
      <w:pPr>
        <w:ind w:left="9045" w:hanging="144"/>
      </w:pPr>
      <w:rPr>
        <w:rFonts w:hint="default"/>
        <w:lang w:val="pt-PT" w:eastAsia="en-US" w:bidi="ar-SA"/>
      </w:rPr>
    </w:lvl>
  </w:abstractNum>
  <w:abstractNum w:abstractNumId="17">
    <w:nsid w:val="34DC1821"/>
    <w:multiLevelType w:val="multilevel"/>
    <w:tmpl w:val="9AB6A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21E4663"/>
    <w:multiLevelType w:val="hybridMultilevel"/>
    <w:tmpl w:val="0B1A2A16"/>
    <w:lvl w:ilvl="0" w:tplc="02F6E5EE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6FC8E3B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88E65FC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6FB4D698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190C5DA4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C406BAAC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D8142886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E8360BEE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E346A6CA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19">
    <w:nsid w:val="45116F8F"/>
    <w:multiLevelType w:val="multilevel"/>
    <w:tmpl w:val="3C0E74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5602916"/>
    <w:multiLevelType w:val="multilevel"/>
    <w:tmpl w:val="EF52D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58A0930"/>
    <w:multiLevelType w:val="multilevel"/>
    <w:tmpl w:val="29FE6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5DC4ADF"/>
    <w:multiLevelType w:val="multilevel"/>
    <w:tmpl w:val="3934F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68C3E51"/>
    <w:multiLevelType w:val="multilevel"/>
    <w:tmpl w:val="DBB421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7012B91"/>
    <w:multiLevelType w:val="multilevel"/>
    <w:tmpl w:val="0F26A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A932368"/>
    <w:multiLevelType w:val="multilevel"/>
    <w:tmpl w:val="2DFEB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BBB13BA"/>
    <w:multiLevelType w:val="multilevel"/>
    <w:tmpl w:val="19FAF2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730616"/>
    <w:multiLevelType w:val="hybridMultilevel"/>
    <w:tmpl w:val="50228B5E"/>
    <w:lvl w:ilvl="0" w:tplc="0F80F0F2">
      <w:start w:val="3"/>
      <w:numFmt w:val="upperRoman"/>
      <w:lvlText w:val="%1."/>
      <w:lvlJc w:val="left"/>
      <w:pPr>
        <w:ind w:left="1498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 w:tplc="13505C8C">
      <w:numFmt w:val="bullet"/>
      <w:lvlText w:val="•"/>
      <w:lvlJc w:val="left"/>
      <w:pPr>
        <w:ind w:left="2326" w:hanging="454"/>
      </w:pPr>
      <w:rPr>
        <w:rFonts w:hint="default"/>
        <w:lang w:val="pt-PT" w:eastAsia="en-US" w:bidi="ar-SA"/>
      </w:rPr>
    </w:lvl>
    <w:lvl w:ilvl="2" w:tplc="C596AE46">
      <w:numFmt w:val="bullet"/>
      <w:lvlText w:val="•"/>
      <w:lvlJc w:val="left"/>
      <w:pPr>
        <w:ind w:left="3153" w:hanging="454"/>
      </w:pPr>
      <w:rPr>
        <w:rFonts w:hint="default"/>
        <w:lang w:val="pt-PT" w:eastAsia="en-US" w:bidi="ar-SA"/>
      </w:rPr>
    </w:lvl>
    <w:lvl w:ilvl="3" w:tplc="3F40DF6C">
      <w:numFmt w:val="bullet"/>
      <w:lvlText w:val="•"/>
      <w:lvlJc w:val="left"/>
      <w:pPr>
        <w:ind w:left="3979" w:hanging="454"/>
      </w:pPr>
      <w:rPr>
        <w:rFonts w:hint="default"/>
        <w:lang w:val="pt-PT" w:eastAsia="en-US" w:bidi="ar-SA"/>
      </w:rPr>
    </w:lvl>
    <w:lvl w:ilvl="4" w:tplc="F30EFF52">
      <w:numFmt w:val="bullet"/>
      <w:lvlText w:val="•"/>
      <w:lvlJc w:val="left"/>
      <w:pPr>
        <w:ind w:left="4806" w:hanging="454"/>
      </w:pPr>
      <w:rPr>
        <w:rFonts w:hint="default"/>
        <w:lang w:val="pt-PT" w:eastAsia="en-US" w:bidi="ar-SA"/>
      </w:rPr>
    </w:lvl>
    <w:lvl w:ilvl="5" w:tplc="7752E0DA">
      <w:numFmt w:val="bullet"/>
      <w:lvlText w:val="•"/>
      <w:lvlJc w:val="left"/>
      <w:pPr>
        <w:ind w:left="5633" w:hanging="454"/>
      </w:pPr>
      <w:rPr>
        <w:rFonts w:hint="default"/>
        <w:lang w:val="pt-PT" w:eastAsia="en-US" w:bidi="ar-SA"/>
      </w:rPr>
    </w:lvl>
    <w:lvl w:ilvl="6" w:tplc="8878DEC6">
      <w:numFmt w:val="bullet"/>
      <w:lvlText w:val="•"/>
      <w:lvlJc w:val="left"/>
      <w:pPr>
        <w:ind w:left="6459" w:hanging="454"/>
      </w:pPr>
      <w:rPr>
        <w:rFonts w:hint="default"/>
        <w:lang w:val="pt-PT" w:eastAsia="en-US" w:bidi="ar-SA"/>
      </w:rPr>
    </w:lvl>
    <w:lvl w:ilvl="7" w:tplc="F0E87754">
      <w:numFmt w:val="bullet"/>
      <w:lvlText w:val="•"/>
      <w:lvlJc w:val="left"/>
      <w:pPr>
        <w:ind w:left="7286" w:hanging="454"/>
      </w:pPr>
      <w:rPr>
        <w:rFonts w:hint="default"/>
        <w:lang w:val="pt-PT" w:eastAsia="en-US" w:bidi="ar-SA"/>
      </w:rPr>
    </w:lvl>
    <w:lvl w:ilvl="8" w:tplc="40E02D9E">
      <w:numFmt w:val="bullet"/>
      <w:lvlText w:val="•"/>
      <w:lvlJc w:val="left"/>
      <w:pPr>
        <w:ind w:left="8113" w:hanging="454"/>
      </w:pPr>
      <w:rPr>
        <w:rFonts w:hint="default"/>
        <w:lang w:val="pt-PT" w:eastAsia="en-US" w:bidi="ar-SA"/>
      </w:rPr>
    </w:lvl>
  </w:abstractNum>
  <w:abstractNum w:abstractNumId="28">
    <w:nsid w:val="55C112CF"/>
    <w:multiLevelType w:val="multilevel"/>
    <w:tmpl w:val="91FE5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9F54C06"/>
    <w:multiLevelType w:val="multilevel"/>
    <w:tmpl w:val="AA72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0252A92"/>
    <w:multiLevelType w:val="multilevel"/>
    <w:tmpl w:val="AD08B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037732C"/>
    <w:multiLevelType w:val="multilevel"/>
    <w:tmpl w:val="788AC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2A471EF"/>
    <w:multiLevelType w:val="multilevel"/>
    <w:tmpl w:val="561E3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D8E34A0"/>
    <w:multiLevelType w:val="multilevel"/>
    <w:tmpl w:val="C9C08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EB27601"/>
    <w:multiLevelType w:val="multilevel"/>
    <w:tmpl w:val="ABA42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F1264A7"/>
    <w:multiLevelType w:val="multilevel"/>
    <w:tmpl w:val="60F4E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0D90C74"/>
    <w:multiLevelType w:val="hybridMultilevel"/>
    <w:tmpl w:val="E9E6D58A"/>
    <w:lvl w:ilvl="0" w:tplc="A4CEF4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6BE867C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2" w:tplc="ABBCC3AC"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3" w:tplc="1122B3D6">
      <w:numFmt w:val="bullet"/>
      <w:lvlText w:val="•"/>
      <w:lvlJc w:val="left"/>
      <w:pPr>
        <w:ind w:left="4385" w:hanging="360"/>
      </w:pPr>
      <w:rPr>
        <w:rFonts w:hint="default"/>
        <w:lang w:val="pt-PT" w:eastAsia="en-US" w:bidi="ar-SA"/>
      </w:rPr>
    </w:lvl>
    <w:lvl w:ilvl="4" w:tplc="AB2898E8">
      <w:numFmt w:val="bullet"/>
      <w:lvlText w:val="•"/>
      <w:lvlJc w:val="left"/>
      <w:pPr>
        <w:ind w:left="5154" w:hanging="360"/>
      </w:pPr>
      <w:rPr>
        <w:rFonts w:hint="default"/>
        <w:lang w:val="pt-PT" w:eastAsia="en-US" w:bidi="ar-SA"/>
      </w:rPr>
    </w:lvl>
    <w:lvl w:ilvl="5" w:tplc="679C32D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6" w:tplc="F57ACD74">
      <w:numFmt w:val="bullet"/>
      <w:lvlText w:val="•"/>
      <w:lvlJc w:val="left"/>
      <w:pPr>
        <w:ind w:left="6691" w:hanging="360"/>
      </w:pPr>
      <w:rPr>
        <w:rFonts w:hint="default"/>
        <w:lang w:val="pt-PT" w:eastAsia="en-US" w:bidi="ar-SA"/>
      </w:rPr>
    </w:lvl>
    <w:lvl w:ilvl="7" w:tplc="8FA88842">
      <w:numFmt w:val="bullet"/>
      <w:lvlText w:val="•"/>
      <w:lvlJc w:val="left"/>
      <w:pPr>
        <w:ind w:left="7460" w:hanging="360"/>
      </w:pPr>
      <w:rPr>
        <w:rFonts w:hint="default"/>
        <w:lang w:val="pt-PT" w:eastAsia="en-US" w:bidi="ar-SA"/>
      </w:rPr>
    </w:lvl>
    <w:lvl w:ilvl="8" w:tplc="DAAEDBD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7">
    <w:nsid w:val="78745305"/>
    <w:multiLevelType w:val="hybridMultilevel"/>
    <w:tmpl w:val="48AEAB7A"/>
    <w:lvl w:ilvl="0" w:tplc="1BACFA94">
      <w:start w:val="6"/>
      <w:numFmt w:val="upperRoman"/>
      <w:lvlText w:val="%1"/>
      <w:lvlJc w:val="left"/>
      <w:pPr>
        <w:ind w:left="4353" w:hanging="272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pt-PT" w:eastAsia="en-US" w:bidi="ar-SA"/>
      </w:rPr>
    </w:lvl>
    <w:lvl w:ilvl="1" w:tplc="A6BE3D52">
      <w:numFmt w:val="bullet"/>
      <w:lvlText w:val="•"/>
      <w:lvlJc w:val="left"/>
      <w:pPr>
        <w:ind w:left="4952" w:hanging="272"/>
      </w:pPr>
      <w:rPr>
        <w:rFonts w:hint="default"/>
        <w:lang w:val="pt-PT" w:eastAsia="en-US" w:bidi="ar-SA"/>
      </w:rPr>
    </w:lvl>
    <w:lvl w:ilvl="2" w:tplc="E18E8DE4">
      <w:numFmt w:val="bullet"/>
      <w:lvlText w:val="•"/>
      <w:lvlJc w:val="left"/>
      <w:pPr>
        <w:ind w:left="5545" w:hanging="272"/>
      </w:pPr>
      <w:rPr>
        <w:rFonts w:hint="default"/>
        <w:lang w:val="pt-PT" w:eastAsia="en-US" w:bidi="ar-SA"/>
      </w:rPr>
    </w:lvl>
    <w:lvl w:ilvl="3" w:tplc="E4808BE0">
      <w:numFmt w:val="bullet"/>
      <w:lvlText w:val="•"/>
      <w:lvlJc w:val="left"/>
      <w:pPr>
        <w:ind w:left="6137" w:hanging="272"/>
      </w:pPr>
      <w:rPr>
        <w:rFonts w:hint="default"/>
        <w:lang w:val="pt-PT" w:eastAsia="en-US" w:bidi="ar-SA"/>
      </w:rPr>
    </w:lvl>
    <w:lvl w:ilvl="4" w:tplc="7598E19E">
      <w:numFmt w:val="bullet"/>
      <w:lvlText w:val="•"/>
      <w:lvlJc w:val="left"/>
      <w:pPr>
        <w:ind w:left="6730" w:hanging="272"/>
      </w:pPr>
      <w:rPr>
        <w:rFonts w:hint="default"/>
        <w:lang w:val="pt-PT" w:eastAsia="en-US" w:bidi="ar-SA"/>
      </w:rPr>
    </w:lvl>
    <w:lvl w:ilvl="5" w:tplc="E5A45D06">
      <w:numFmt w:val="bullet"/>
      <w:lvlText w:val="•"/>
      <w:lvlJc w:val="left"/>
      <w:pPr>
        <w:ind w:left="7323" w:hanging="272"/>
      </w:pPr>
      <w:rPr>
        <w:rFonts w:hint="default"/>
        <w:lang w:val="pt-PT" w:eastAsia="en-US" w:bidi="ar-SA"/>
      </w:rPr>
    </w:lvl>
    <w:lvl w:ilvl="6" w:tplc="3912F5CC">
      <w:numFmt w:val="bullet"/>
      <w:lvlText w:val="•"/>
      <w:lvlJc w:val="left"/>
      <w:pPr>
        <w:ind w:left="7915" w:hanging="272"/>
      </w:pPr>
      <w:rPr>
        <w:rFonts w:hint="default"/>
        <w:lang w:val="pt-PT" w:eastAsia="en-US" w:bidi="ar-SA"/>
      </w:rPr>
    </w:lvl>
    <w:lvl w:ilvl="7" w:tplc="1C0EC75E">
      <w:numFmt w:val="bullet"/>
      <w:lvlText w:val="•"/>
      <w:lvlJc w:val="left"/>
      <w:pPr>
        <w:ind w:left="8508" w:hanging="272"/>
      </w:pPr>
      <w:rPr>
        <w:rFonts w:hint="default"/>
        <w:lang w:val="pt-PT" w:eastAsia="en-US" w:bidi="ar-SA"/>
      </w:rPr>
    </w:lvl>
    <w:lvl w:ilvl="8" w:tplc="DFBE3C58">
      <w:numFmt w:val="bullet"/>
      <w:lvlText w:val="•"/>
      <w:lvlJc w:val="left"/>
      <w:pPr>
        <w:ind w:left="9101" w:hanging="272"/>
      </w:pPr>
      <w:rPr>
        <w:rFonts w:hint="default"/>
        <w:lang w:val="pt-PT" w:eastAsia="en-US" w:bidi="ar-SA"/>
      </w:rPr>
    </w:lvl>
  </w:abstractNum>
  <w:abstractNum w:abstractNumId="38">
    <w:nsid w:val="7D0C021B"/>
    <w:multiLevelType w:val="multilevel"/>
    <w:tmpl w:val="FAC61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F744B7C"/>
    <w:multiLevelType w:val="multilevel"/>
    <w:tmpl w:val="46802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3"/>
  </w:num>
  <w:num w:numId="2">
    <w:abstractNumId w:val="22"/>
  </w:num>
  <w:num w:numId="3">
    <w:abstractNumId w:val="24"/>
  </w:num>
  <w:num w:numId="4">
    <w:abstractNumId w:val="9"/>
  </w:num>
  <w:num w:numId="5">
    <w:abstractNumId w:val="30"/>
  </w:num>
  <w:num w:numId="6">
    <w:abstractNumId w:val="10"/>
  </w:num>
  <w:num w:numId="7">
    <w:abstractNumId w:val="0"/>
  </w:num>
  <w:num w:numId="8">
    <w:abstractNumId w:val="39"/>
  </w:num>
  <w:num w:numId="9">
    <w:abstractNumId w:val="21"/>
  </w:num>
  <w:num w:numId="10">
    <w:abstractNumId w:val="29"/>
  </w:num>
  <w:num w:numId="11">
    <w:abstractNumId w:val="12"/>
  </w:num>
  <w:num w:numId="12">
    <w:abstractNumId w:val="3"/>
  </w:num>
  <w:num w:numId="13">
    <w:abstractNumId w:val="5"/>
  </w:num>
  <w:num w:numId="14">
    <w:abstractNumId w:val="28"/>
  </w:num>
  <w:num w:numId="15">
    <w:abstractNumId w:val="6"/>
  </w:num>
  <w:num w:numId="16">
    <w:abstractNumId w:val="35"/>
  </w:num>
  <w:num w:numId="17">
    <w:abstractNumId w:val="26"/>
  </w:num>
  <w:num w:numId="18">
    <w:abstractNumId w:val="13"/>
  </w:num>
  <w:num w:numId="19">
    <w:abstractNumId w:val="20"/>
  </w:num>
  <w:num w:numId="20">
    <w:abstractNumId w:val="2"/>
  </w:num>
  <w:num w:numId="21">
    <w:abstractNumId w:val="19"/>
  </w:num>
  <w:num w:numId="22">
    <w:abstractNumId w:val="17"/>
  </w:num>
  <w:num w:numId="23">
    <w:abstractNumId w:val="38"/>
  </w:num>
  <w:num w:numId="24">
    <w:abstractNumId w:val="11"/>
  </w:num>
  <w:num w:numId="25">
    <w:abstractNumId w:val="14"/>
  </w:num>
  <w:num w:numId="26">
    <w:abstractNumId w:val="23"/>
  </w:num>
  <w:num w:numId="27">
    <w:abstractNumId w:val="25"/>
  </w:num>
  <w:num w:numId="28">
    <w:abstractNumId w:val="32"/>
  </w:num>
  <w:num w:numId="29">
    <w:abstractNumId w:val="31"/>
  </w:num>
  <w:num w:numId="30">
    <w:abstractNumId w:val="34"/>
  </w:num>
  <w:num w:numId="31">
    <w:abstractNumId w:val="27"/>
  </w:num>
  <w:num w:numId="32">
    <w:abstractNumId w:val="18"/>
  </w:num>
  <w:num w:numId="33">
    <w:abstractNumId w:val="7"/>
  </w:num>
  <w:num w:numId="34">
    <w:abstractNumId w:val="36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</w:num>
  <w:num w:numId="37">
    <w:abstractNumId w:val="1"/>
  </w:num>
  <w:num w:numId="38">
    <w:abstractNumId w:val="37"/>
  </w:num>
  <w:num w:numId="39">
    <w:abstractNumId w:val="1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noPunctuationKerning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BC6366"/>
    <w:rsid w:val="0000307E"/>
    <w:rsid w:val="00007102"/>
    <w:rsid w:val="00013758"/>
    <w:rsid w:val="00016053"/>
    <w:rsid w:val="00021217"/>
    <w:rsid w:val="00060279"/>
    <w:rsid w:val="00061C30"/>
    <w:rsid w:val="00076C8E"/>
    <w:rsid w:val="00077A03"/>
    <w:rsid w:val="00083CC8"/>
    <w:rsid w:val="00084EE0"/>
    <w:rsid w:val="00091D4A"/>
    <w:rsid w:val="000A1EA0"/>
    <w:rsid w:val="000A667B"/>
    <w:rsid w:val="000B1C1B"/>
    <w:rsid w:val="000B3DC3"/>
    <w:rsid w:val="000C4864"/>
    <w:rsid w:val="000D3DD8"/>
    <w:rsid w:val="000D5686"/>
    <w:rsid w:val="000F3D03"/>
    <w:rsid w:val="00105DA2"/>
    <w:rsid w:val="00111F81"/>
    <w:rsid w:val="00112FCA"/>
    <w:rsid w:val="0011315A"/>
    <w:rsid w:val="00114756"/>
    <w:rsid w:val="00115EAC"/>
    <w:rsid w:val="0011731A"/>
    <w:rsid w:val="00117D82"/>
    <w:rsid w:val="00130C4C"/>
    <w:rsid w:val="00160D9D"/>
    <w:rsid w:val="001725AB"/>
    <w:rsid w:val="00175509"/>
    <w:rsid w:val="00183BEF"/>
    <w:rsid w:val="0018655E"/>
    <w:rsid w:val="0019374A"/>
    <w:rsid w:val="001A2348"/>
    <w:rsid w:val="001A5553"/>
    <w:rsid w:val="001B19FF"/>
    <w:rsid w:val="001B35B0"/>
    <w:rsid w:val="001B7D6A"/>
    <w:rsid w:val="001C7388"/>
    <w:rsid w:val="001D2B4C"/>
    <w:rsid w:val="001E313E"/>
    <w:rsid w:val="001F6636"/>
    <w:rsid w:val="002036B7"/>
    <w:rsid w:val="00205FE0"/>
    <w:rsid w:val="002115EF"/>
    <w:rsid w:val="002156D9"/>
    <w:rsid w:val="0022568A"/>
    <w:rsid w:val="00227D89"/>
    <w:rsid w:val="00234B22"/>
    <w:rsid w:val="00237604"/>
    <w:rsid w:val="002445E2"/>
    <w:rsid w:val="002561CD"/>
    <w:rsid w:val="00260D0D"/>
    <w:rsid w:val="00272CF4"/>
    <w:rsid w:val="002737A3"/>
    <w:rsid w:val="0027422D"/>
    <w:rsid w:val="00283FE6"/>
    <w:rsid w:val="00284067"/>
    <w:rsid w:val="00297051"/>
    <w:rsid w:val="002B2080"/>
    <w:rsid w:val="002B5122"/>
    <w:rsid w:val="002C311B"/>
    <w:rsid w:val="002C4F0B"/>
    <w:rsid w:val="002C73DF"/>
    <w:rsid w:val="002D5351"/>
    <w:rsid w:val="002D5805"/>
    <w:rsid w:val="002E0034"/>
    <w:rsid w:val="002E157E"/>
    <w:rsid w:val="002E6C36"/>
    <w:rsid w:val="002E70E3"/>
    <w:rsid w:val="002F5195"/>
    <w:rsid w:val="002F68C2"/>
    <w:rsid w:val="00315297"/>
    <w:rsid w:val="003207F4"/>
    <w:rsid w:val="0032305E"/>
    <w:rsid w:val="003278B2"/>
    <w:rsid w:val="003332E3"/>
    <w:rsid w:val="003353AE"/>
    <w:rsid w:val="003362A1"/>
    <w:rsid w:val="00347B93"/>
    <w:rsid w:val="003659AF"/>
    <w:rsid w:val="00372AC2"/>
    <w:rsid w:val="00374967"/>
    <w:rsid w:val="00381317"/>
    <w:rsid w:val="003913AB"/>
    <w:rsid w:val="003916F2"/>
    <w:rsid w:val="003A1398"/>
    <w:rsid w:val="003A3B90"/>
    <w:rsid w:val="003C0333"/>
    <w:rsid w:val="003C7667"/>
    <w:rsid w:val="003E098F"/>
    <w:rsid w:val="003E0C29"/>
    <w:rsid w:val="003F794C"/>
    <w:rsid w:val="004049A0"/>
    <w:rsid w:val="00415A16"/>
    <w:rsid w:val="00423336"/>
    <w:rsid w:val="00425663"/>
    <w:rsid w:val="0044047B"/>
    <w:rsid w:val="00440C95"/>
    <w:rsid w:val="004436C4"/>
    <w:rsid w:val="004446B2"/>
    <w:rsid w:val="004546A0"/>
    <w:rsid w:val="00461DE8"/>
    <w:rsid w:val="00475B68"/>
    <w:rsid w:val="004A6A09"/>
    <w:rsid w:val="004B0BAA"/>
    <w:rsid w:val="004B22D8"/>
    <w:rsid w:val="004B7D63"/>
    <w:rsid w:val="004C3A4D"/>
    <w:rsid w:val="004D3C33"/>
    <w:rsid w:val="004D6CF5"/>
    <w:rsid w:val="004E5073"/>
    <w:rsid w:val="004F3C50"/>
    <w:rsid w:val="004F4622"/>
    <w:rsid w:val="004F688D"/>
    <w:rsid w:val="00505090"/>
    <w:rsid w:val="0050533C"/>
    <w:rsid w:val="0050796A"/>
    <w:rsid w:val="00510A0F"/>
    <w:rsid w:val="005146DD"/>
    <w:rsid w:val="00535C0A"/>
    <w:rsid w:val="005443D9"/>
    <w:rsid w:val="00546456"/>
    <w:rsid w:val="00546F98"/>
    <w:rsid w:val="005770B0"/>
    <w:rsid w:val="0057717D"/>
    <w:rsid w:val="005A264C"/>
    <w:rsid w:val="005B1640"/>
    <w:rsid w:val="005B4649"/>
    <w:rsid w:val="005B6F47"/>
    <w:rsid w:val="005C315F"/>
    <w:rsid w:val="005E3A7D"/>
    <w:rsid w:val="005F0510"/>
    <w:rsid w:val="005F40BE"/>
    <w:rsid w:val="00603C01"/>
    <w:rsid w:val="006114BC"/>
    <w:rsid w:val="00614D15"/>
    <w:rsid w:val="00615379"/>
    <w:rsid w:val="0062654D"/>
    <w:rsid w:val="00632439"/>
    <w:rsid w:val="006359AA"/>
    <w:rsid w:val="006653F5"/>
    <w:rsid w:val="00665C96"/>
    <w:rsid w:val="00666161"/>
    <w:rsid w:val="00677B5E"/>
    <w:rsid w:val="0068101B"/>
    <w:rsid w:val="0068337B"/>
    <w:rsid w:val="00683C75"/>
    <w:rsid w:val="006859D2"/>
    <w:rsid w:val="006A6510"/>
    <w:rsid w:val="006B1474"/>
    <w:rsid w:val="006C033F"/>
    <w:rsid w:val="006C19AE"/>
    <w:rsid w:val="006C3AF3"/>
    <w:rsid w:val="006C6A9C"/>
    <w:rsid w:val="006D078F"/>
    <w:rsid w:val="006D6247"/>
    <w:rsid w:val="006E3411"/>
    <w:rsid w:val="006E3593"/>
    <w:rsid w:val="006E3B83"/>
    <w:rsid w:val="007023C1"/>
    <w:rsid w:val="00705268"/>
    <w:rsid w:val="00705DCC"/>
    <w:rsid w:val="00713A0C"/>
    <w:rsid w:val="00714398"/>
    <w:rsid w:val="007156E7"/>
    <w:rsid w:val="007217A0"/>
    <w:rsid w:val="00723DF7"/>
    <w:rsid w:val="007270A3"/>
    <w:rsid w:val="007328C2"/>
    <w:rsid w:val="00733F02"/>
    <w:rsid w:val="0073697E"/>
    <w:rsid w:val="00736E7C"/>
    <w:rsid w:val="00743E5A"/>
    <w:rsid w:val="0075536E"/>
    <w:rsid w:val="00756E9D"/>
    <w:rsid w:val="0077228F"/>
    <w:rsid w:val="0077284E"/>
    <w:rsid w:val="007745DF"/>
    <w:rsid w:val="007749C5"/>
    <w:rsid w:val="00777C80"/>
    <w:rsid w:val="00785441"/>
    <w:rsid w:val="0079325A"/>
    <w:rsid w:val="007A5557"/>
    <w:rsid w:val="007A7461"/>
    <w:rsid w:val="007B17F2"/>
    <w:rsid w:val="007B6752"/>
    <w:rsid w:val="007C2522"/>
    <w:rsid w:val="007C6627"/>
    <w:rsid w:val="007D2792"/>
    <w:rsid w:val="007F0776"/>
    <w:rsid w:val="007F2BDD"/>
    <w:rsid w:val="008054D1"/>
    <w:rsid w:val="00805D49"/>
    <w:rsid w:val="00813E29"/>
    <w:rsid w:val="00850914"/>
    <w:rsid w:val="00855BDB"/>
    <w:rsid w:val="0085750B"/>
    <w:rsid w:val="008622B1"/>
    <w:rsid w:val="00871BB4"/>
    <w:rsid w:val="0087451B"/>
    <w:rsid w:val="00877D35"/>
    <w:rsid w:val="00883FF2"/>
    <w:rsid w:val="008A13FC"/>
    <w:rsid w:val="008A1CE8"/>
    <w:rsid w:val="008A4B3F"/>
    <w:rsid w:val="008B168C"/>
    <w:rsid w:val="008B18B9"/>
    <w:rsid w:val="008B2DB8"/>
    <w:rsid w:val="008B30BD"/>
    <w:rsid w:val="008B55A3"/>
    <w:rsid w:val="008B6271"/>
    <w:rsid w:val="008B761B"/>
    <w:rsid w:val="008C002A"/>
    <w:rsid w:val="008C3BD0"/>
    <w:rsid w:val="008D2E92"/>
    <w:rsid w:val="008F5783"/>
    <w:rsid w:val="008F6C8C"/>
    <w:rsid w:val="00901E09"/>
    <w:rsid w:val="00911E7B"/>
    <w:rsid w:val="00911F79"/>
    <w:rsid w:val="00912970"/>
    <w:rsid w:val="00916725"/>
    <w:rsid w:val="009271F8"/>
    <w:rsid w:val="00931160"/>
    <w:rsid w:val="009375D1"/>
    <w:rsid w:val="00951262"/>
    <w:rsid w:val="009515E3"/>
    <w:rsid w:val="0095758F"/>
    <w:rsid w:val="00960019"/>
    <w:rsid w:val="00964014"/>
    <w:rsid w:val="00974A59"/>
    <w:rsid w:val="00975562"/>
    <w:rsid w:val="009840D7"/>
    <w:rsid w:val="00986753"/>
    <w:rsid w:val="009923EE"/>
    <w:rsid w:val="009A136B"/>
    <w:rsid w:val="009A1B04"/>
    <w:rsid w:val="009A44A2"/>
    <w:rsid w:val="009A4BED"/>
    <w:rsid w:val="009A5D9F"/>
    <w:rsid w:val="009B0668"/>
    <w:rsid w:val="009B2218"/>
    <w:rsid w:val="009C4B2C"/>
    <w:rsid w:val="009C57CC"/>
    <w:rsid w:val="009C690C"/>
    <w:rsid w:val="009D5CBF"/>
    <w:rsid w:val="009E4151"/>
    <w:rsid w:val="009E6C9C"/>
    <w:rsid w:val="009E76C8"/>
    <w:rsid w:val="009F3055"/>
    <w:rsid w:val="00A03E77"/>
    <w:rsid w:val="00A05824"/>
    <w:rsid w:val="00A0744B"/>
    <w:rsid w:val="00A07921"/>
    <w:rsid w:val="00A1595E"/>
    <w:rsid w:val="00A20080"/>
    <w:rsid w:val="00A309D7"/>
    <w:rsid w:val="00A403AD"/>
    <w:rsid w:val="00A42D8D"/>
    <w:rsid w:val="00A46936"/>
    <w:rsid w:val="00A51A9A"/>
    <w:rsid w:val="00A55329"/>
    <w:rsid w:val="00A5796A"/>
    <w:rsid w:val="00A74E4B"/>
    <w:rsid w:val="00A74FE2"/>
    <w:rsid w:val="00A76C8E"/>
    <w:rsid w:val="00A90CBF"/>
    <w:rsid w:val="00A96888"/>
    <w:rsid w:val="00AA3E05"/>
    <w:rsid w:val="00AC010B"/>
    <w:rsid w:val="00AD6B58"/>
    <w:rsid w:val="00AE34EC"/>
    <w:rsid w:val="00AF1806"/>
    <w:rsid w:val="00AF5071"/>
    <w:rsid w:val="00AF5B12"/>
    <w:rsid w:val="00AF5CF8"/>
    <w:rsid w:val="00AF6D44"/>
    <w:rsid w:val="00B02562"/>
    <w:rsid w:val="00B06380"/>
    <w:rsid w:val="00B2683C"/>
    <w:rsid w:val="00B42DF3"/>
    <w:rsid w:val="00B504F3"/>
    <w:rsid w:val="00B55CCD"/>
    <w:rsid w:val="00B61C09"/>
    <w:rsid w:val="00B73EA3"/>
    <w:rsid w:val="00B7481F"/>
    <w:rsid w:val="00B81CF1"/>
    <w:rsid w:val="00B901AD"/>
    <w:rsid w:val="00B95EE7"/>
    <w:rsid w:val="00BA36A7"/>
    <w:rsid w:val="00BB32CF"/>
    <w:rsid w:val="00BB6582"/>
    <w:rsid w:val="00BC2E47"/>
    <w:rsid w:val="00BC6366"/>
    <w:rsid w:val="00BD1E8C"/>
    <w:rsid w:val="00BE67BD"/>
    <w:rsid w:val="00BF2E4E"/>
    <w:rsid w:val="00BF3F1C"/>
    <w:rsid w:val="00BF79DD"/>
    <w:rsid w:val="00C027A8"/>
    <w:rsid w:val="00C07003"/>
    <w:rsid w:val="00C375C2"/>
    <w:rsid w:val="00C45DA8"/>
    <w:rsid w:val="00C46DC4"/>
    <w:rsid w:val="00C475C1"/>
    <w:rsid w:val="00C54C23"/>
    <w:rsid w:val="00C7403C"/>
    <w:rsid w:val="00C779C5"/>
    <w:rsid w:val="00C8683D"/>
    <w:rsid w:val="00C935DB"/>
    <w:rsid w:val="00C943C2"/>
    <w:rsid w:val="00C958B8"/>
    <w:rsid w:val="00CB0FE7"/>
    <w:rsid w:val="00CB6B5F"/>
    <w:rsid w:val="00CD273F"/>
    <w:rsid w:val="00CD7A26"/>
    <w:rsid w:val="00CD7DA5"/>
    <w:rsid w:val="00CE024D"/>
    <w:rsid w:val="00CE10D5"/>
    <w:rsid w:val="00D00D93"/>
    <w:rsid w:val="00D10A1B"/>
    <w:rsid w:val="00D31D8E"/>
    <w:rsid w:val="00D46E1A"/>
    <w:rsid w:val="00D5078E"/>
    <w:rsid w:val="00D61DFC"/>
    <w:rsid w:val="00D81246"/>
    <w:rsid w:val="00D85174"/>
    <w:rsid w:val="00D852A1"/>
    <w:rsid w:val="00D919EE"/>
    <w:rsid w:val="00DA0E7B"/>
    <w:rsid w:val="00DB62E9"/>
    <w:rsid w:val="00DD6919"/>
    <w:rsid w:val="00DD735B"/>
    <w:rsid w:val="00DE00E3"/>
    <w:rsid w:val="00DF3483"/>
    <w:rsid w:val="00DF648F"/>
    <w:rsid w:val="00E1590F"/>
    <w:rsid w:val="00E168F4"/>
    <w:rsid w:val="00E20E6B"/>
    <w:rsid w:val="00E36524"/>
    <w:rsid w:val="00E416AE"/>
    <w:rsid w:val="00E61BAA"/>
    <w:rsid w:val="00E64F4B"/>
    <w:rsid w:val="00E66861"/>
    <w:rsid w:val="00E67BB7"/>
    <w:rsid w:val="00E741C3"/>
    <w:rsid w:val="00E87FF0"/>
    <w:rsid w:val="00EA020B"/>
    <w:rsid w:val="00EA3280"/>
    <w:rsid w:val="00EA39D4"/>
    <w:rsid w:val="00EA3F70"/>
    <w:rsid w:val="00EB0A99"/>
    <w:rsid w:val="00EC4260"/>
    <w:rsid w:val="00ED4B1F"/>
    <w:rsid w:val="00EE0A8E"/>
    <w:rsid w:val="00EE2E5E"/>
    <w:rsid w:val="00EE5D8F"/>
    <w:rsid w:val="00EF7994"/>
    <w:rsid w:val="00F06D1B"/>
    <w:rsid w:val="00F11491"/>
    <w:rsid w:val="00F16504"/>
    <w:rsid w:val="00F2273F"/>
    <w:rsid w:val="00F246B3"/>
    <w:rsid w:val="00F3248E"/>
    <w:rsid w:val="00F35228"/>
    <w:rsid w:val="00F36D15"/>
    <w:rsid w:val="00F52C20"/>
    <w:rsid w:val="00F53D3D"/>
    <w:rsid w:val="00F54C1E"/>
    <w:rsid w:val="00F867E9"/>
    <w:rsid w:val="00F86B45"/>
    <w:rsid w:val="00FA2B80"/>
    <w:rsid w:val="00FA4D1D"/>
    <w:rsid w:val="00FB2708"/>
    <w:rsid w:val="00FB442F"/>
    <w:rsid w:val="00FB4B3F"/>
    <w:rsid w:val="00FC3903"/>
    <w:rsid w:val="00FC6D61"/>
    <w:rsid w:val="00FD20FE"/>
    <w:rsid w:val="00FD35C9"/>
    <w:rsid w:val="00FE077D"/>
    <w:rsid w:val="00FE2F70"/>
    <w:rsid w:val="00FF345D"/>
    <w:rsid w:val="00FF4053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5A3"/>
    <w:rPr>
      <w:rFonts w:ascii="Arial" w:hAnsi="Arial"/>
      <w:sz w:val="28"/>
    </w:rPr>
  </w:style>
  <w:style w:type="paragraph" w:styleId="Ttulo1">
    <w:name w:val="heading 1"/>
    <w:basedOn w:val="Normal"/>
    <w:next w:val="Normal"/>
    <w:link w:val="Ttulo1Char"/>
    <w:qFormat/>
    <w:rsid w:val="001B19F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8101B"/>
    <w:pPr>
      <w:keepNext/>
      <w:spacing w:line="312" w:lineRule="auto"/>
      <w:ind w:firstLine="3360"/>
      <w:jc w:val="both"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55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8B5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71BB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871BB4"/>
    <w:rPr>
      <w:rFonts w:ascii="Calibri" w:eastAsia="Times New Roman" w:hAnsi="Calibri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FD20FE"/>
    <w:pPr>
      <w:jc w:val="center"/>
    </w:pPr>
    <w:rPr>
      <w:b/>
      <w:bCs/>
    </w:rPr>
  </w:style>
  <w:style w:type="character" w:customStyle="1" w:styleId="TtuloChar">
    <w:name w:val="Título Char"/>
    <w:link w:val="Ttulo"/>
    <w:rsid w:val="00871BB4"/>
    <w:rPr>
      <w:rFonts w:ascii="Arial" w:hAnsi="Arial"/>
      <w:b/>
      <w:bCs/>
      <w:sz w:val="28"/>
    </w:rPr>
  </w:style>
  <w:style w:type="paragraph" w:styleId="Cabealho">
    <w:name w:val="header"/>
    <w:basedOn w:val="Normal"/>
    <w:link w:val="CabealhoChar"/>
    <w:qFormat/>
    <w:rsid w:val="00FD20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20FE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871BB4"/>
    <w:pPr>
      <w:ind w:firstLine="3969"/>
    </w:pPr>
    <w:rPr>
      <w:rFonts w:ascii="Tahoma" w:hAnsi="Tahoma"/>
    </w:rPr>
  </w:style>
  <w:style w:type="character" w:customStyle="1" w:styleId="RecuodecorpodetextoChar">
    <w:name w:val="Recuo de corpo de texto Char"/>
    <w:link w:val="Recuodecorpodetexto"/>
    <w:rsid w:val="00871BB4"/>
    <w:rPr>
      <w:rFonts w:ascii="Tahoma" w:hAnsi="Tahoma"/>
      <w:sz w:val="28"/>
    </w:rPr>
  </w:style>
  <w:style w:type="paragraph" w:styleId="Corpodetexto">
    <w:name w:val="Body Text"/>
    <w:basedOn w:val="Normal"/>
    <w:link w:val="CorpodetextoChar"/>
    <w:rsid w:val="00347B93"/>
    <w:pPr>
      <w:spacing w:after="120"/>
    </w:pPr>
  </w:style>
  <w:style w:type="character" w:customStyle="1" w:styleId="CorpodetextoChar">
    <w:name w:val="Corpo de texto Char"/>
    <w:link w:val="Corpodetexto"/>
    <w:rsid w:val="00347B93"/>
    <w:rPr>
      <w:rFonts w:ascii="Arial" w:hAnsi="Arial"/>
      <w:sz w:val="28"/>
    </w:rPr>
  </w:style>
  <w:style w:type="character" w:customStyle="1" w:styleId="Fontepargpadro1">
    <w:name w:val="Fonte parág. padrão1"/>
    <w:rsid w:val="00347B93"/>
  </w:style>
  <w:style w:type="character" w:styleId="Hyperlink">
    <w:name w:val="Hyperlink"/>
    <w:rsid w:val="00347B93"/>
    <w:rPr>
      <w:color w:val="000080"/>
      <w:u w:val="single"/>
    </w:rPr>
  </w:style>
  <w:style w:type="paragraph" w:customStyle="1" w:styleId="Textosimples">
    <w:name w:val="Texto simples"/>
    <w:basedOn w:val="Normal"/>
    <w:rsid w:val="00347B93"/>
    <w:pPr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Ttulo1Char">
    <w:name w:val="Título 1 Char"/>
    <w:link w:val="Ttulo1"/>
    <w:rsid w:val="001B19FF"/>
    <w:rPr>
      <w:rFonts w:ascii="Arial" w:hAnsi="Arial" w:cs="Arial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rsid w:val="00AF5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F5B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7403C"/>
    <w:pPr>
      <w:suppressAutoHyphens/>
      <w:spacing w:before="100" w:after="100"/>
    </w:pPr>
    <w:rPr>
      <w:rFonts w:ascii="Times New Roman" w:eastAsia="MS Mincho" w:hAnsi="Times New Roman"/>
      <w:sz w:val="24"/>
      <w:szCs w:val="24"/>
      <w:lang w:eastAsia="zh-CN"/>
    </w:rPr>
  </w:style>
  <w:style w:type="character" w:customStyle="1" w:styleId="CabealhoChar">
    <w:name w:val="Cabeçalho Char"/>
    <w:link w:val="Cabealho"/>
    <w:rsid w:val="00C7403C"/>
    <w:rPr>
      <w:rFonts w:ascii="Arial" w:hAnsi="Arial"/>
      <w:sz w:val="28"/>
    </w:rPr>
  </w:style>
  <w:style w:type="paragraph" w:styleId="PargrafodaLista">
    <w:name w:val="List Paragraph"/>
    <w:basedOn w:val="Normal"/>
    <w:uiPriority w:val="1"/>
    <w:qFormat/>
    <w:rsid w:val="00C7403C"/>
    <w:pPr>
      <w:suppressAutoHyphens/>
      <w:spacing w:after="160"/>
      <w:ind w:left="720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855BD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userinfolabel">
    <w:name w:val="userinfo_label"/>
    <w:basedOn w:val="Fontepargpadro"/>
    <w:rsid w:val="00855BD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855BD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855BD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55BD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855BDB"/>
    <w:rPr>
      <w:rFonts w:ascii="Arial" w:hAnsi="Arial" w:cs="Arial"/>
      <w:vanish/>
      <w:sz w:val="16"/>
      <w:szCs w:val="16"/>
    </w:rPr>
  </w:style>
  <w:style w:type="character" w:styleId="nfase">
    <w:name w:val="Emphasis"/>
    <w:basedOn w:val="Fontepargpadro"/>
    <w:uiPriority w:val="20"/>
    <w:qFormat/>
    <w:rsid w:val="00855BDB"/>
    <w:rPr>
      <w:i/>
      <w:iCs/>
    </w:rPr>
  </w:style>
  <w:style w:type="character" w:customStyle="1" w:styleId="titulo">
    <w:name w:val="titulo"/>
    <w:basedOn w:val="Fontepargpadro"/>
    <w:rsid w:val="00931160"/>
  </w:style>
  <w:style w:type="table" w:styleId="Tabelacomgrade">
    <w:name w:val="Table Grid"/>
    <w:basedOn w:val="Tabelanormal"/>
    <w:uiPriority w:val="59"/>
    <w:rsid w:val="009311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uiPriority w:val="1"/>
    <w:qFormat/>
    <w:rsid w:val="00B55CCD"/>
    <w:pPr>
      <w:widowControl w:val="0"/>
      <w:autoSpaceDE w:val="0"/>
      <w:autoSpaceDN w:val="0"/>
      <w:ind w:left="138"/>
      <w:outlineLvl w:val="1"/>
    </w:pPr>
    <w:rPr>
      <w:rFonts w:eastAsia="Arial" w:cs="Arial"/>
      <w:b/>
      <w:bCs/>
      <w:sz w:val="24"/>
      <w:szCs w:val="24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205F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05FE0"/>
    <w:rPr>
      <w:rFonts w:ascii="Arial" w:hAnsi="Arial"/>
      <w:sz w:val="16"/>
      <w:szCs w:val="16"/>
    </w:rPr>
  </w:style>
  <w:style w:type="character" w:styleId="Forte">
    <w:name w:val="Strong"/>
    <w:basedOn w:val="Fontepargpadro"/>
    <w:uiPriority w:val="22"/>
    <w:qFormat/>
    <w:rsid w:val="00DF3483"/>
    <w:rPr>
      <w:b/>
      <w:bCs/>
    </w:rPr>
  </w:style>
  <w:style w:type="paragraph" w:customStyle="1" w:styleId="info-field">
    <w:name w:val="info-field"/>
    <w:basedOn w:val="Normal"/>
    <w:uiPriority w:val="99"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ubitem">
    <w:name w:val="subitem"/>
    <w:basedOn w:val="Normal"/>
    <w:uiPriority w:val="99"/>
    <w:semiHidden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o-indent">
    <w:name w:val="no-indent"/>
    <w:basedOn w:val="Normal"/>
    <w:rsid w:val="00777C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7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1835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Adivaldo Angelini</dc:creator>
  <cp:lastModifiedBy>Matheus</cp:lastModifiedBy>
  <cp:revision>38</cp:revision>
  <cp:lastPrinted>2022-12-20T10:56:00Z</cp:lastPrinted>
  <dcterms:created xsi:type="dcterms:W3CDTF">2025-06-13T12:41:00Z</dcterms:created>
  <dcterms:modified xsi:type="dcterms:W3CDTF">2025-06-26T14:24:00Z</dcterms:modified>
</cp:coreProperties>
</file>